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75A17" w:rsidR="00275A17" w:rsidP="54B0B4B9" w:rsidRDefault="00275A17" w14:paraId="70A214EC" w14:textId="1A0737EB">
      <w:pPr>
        <w:widowControl w:val="0"/>
        <w:autoSpaceDE w:val="0"/>
        <w:autoSpaceDN w:val="0"/>
        <w:spacing w:before="32" w:after="0" w:line="240" w:lineRule="auto"/>
        <w:ind w:left="110"/>
        <w:rPr>
          <w:rFonts w:ascii="Times New Roman" w:hAnsi="Calibri" w:eastAsia="Calibri" w:cs="Calibri"/>
          <w:spacing w:val="-12"/>
          <w:kern w:val="0"/>
          <w:sz w:val="20"/>
          <w:szCs w:val="20"/>
          <w14:ligatures w14:val="none"/>
        </w:rPr>
      </w:pPr>
      <w:r w:rsidR="00275A17">
        <w:drawing>
          <wp:inline wp14:editId="50870F22" wp14:anchorId="3C81795F">
            <wp:extent cx="6286500" cy="666750"/>
            <wp:effectExtent l="0" t="0" r="0" b="0"/>
            <wp:docPr id="5" name="Image 3" descr="A black letter with a white background&#10;&#10;Description automatically generated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/>
                  </pic:nvPicPr>
                  <pic:blipFill>
                    <a:blip r:embed="Re7e87e5395d04b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A9DD8F" w:rsidP="54B0B4B9" w:rsidRDefault="14A9DD8F" w14:paraId="78F4033F" w14:textId="050AB8B2">
      <w:pPr>
        <w:widowControl w:val="0"/>
        <w:spacing w:before="32" w:after="0" w:line="240" w:lineRule="auto"/>
        <w:jc w:val="center"/>
        <w:rPr>
          <w:rFonts w:ascii="Teodor Thin" w:hAnsi="Teodor Thin" w:eastAsia="Teodor Thin" w:cs="Teodor Th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54B0B4B9" w:rsidR="14A9DD8F">
        <w:rPr>
          <w:rFonts w:ascii="Teodor Thin" w:hAnsi="Teodor Thin" w:eastAsia="Teodor Thin" w:cs="Teodor Th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Standalone 2</w:t>
      </w:r>
      <w:r w:rsidRPr="54B0B4B9" w:rsidR="14A9DD8F">
        <w:rPr>
          <w:rFonts w:ascii="Teodor Thin" w:hAnsi="Teodor Thin" w:eastAsia="Teodor Thin" w:cs="Teodor Th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vertAlign w:val="superscript"/>
          <w:lang w:val="en-US"/>
        </w:rPr>
        <w:t>nd</w:t>
      </w:r>
      <w:r w:rsidRPr="54B0B4B9" w:rsidR="14A9DD8F">
        <w:rPr>
          <w:rFonts w:ascii="Teodor Thin" w:hAnsi="Teodor Thin" w:eastAsia="Teodor Thin" w:cs="Teodor Thi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WVOE Checklist (ASPIRE X)</w:t>
      </w:r>
    </w:p>
    <w:p w:rsidRPr="00275A17" w:rsidR="00275A17" w:rsidP="00275A17" w:rsidRDefault="00275A17" w14:paraId="2A96C864" w14:textId="77777777">
      <w:pPr>
        <w:widowControl w:val="0"/>
        <w:autoSpaceDE w:val="0"/>
        <w:autoSpaceDN w:val="0"/>
        <w:spacing w:before="267" w:after="0" w:line="240" w:lineRule="auto"/>
        <w:ind w:right="137"/>
        <w:jc w:val="center"/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Please upload</w:t>
      </w:r>
      <w:r w:rsidRPr="00275A17">
        <w:rPr>
          <w:rFonts w:ascii="Calibri" w:hAnsi="Calibri" w:eastAsia="Calibri" w:cs="Calibri"/>
          <w:color w:val="C00000"/>
          <w:spacing w:val="-10"/>
          <w:kern w:val="0"/>
          <w14:ligatures w14:val="none"/>
        </w:rPr>
        <w:t xml:space="preserve"> all documents </w:t>
      </w:r>
      <w:r w:rsidRPr="00275A17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through our</w:t>
      </w:r>
      <w:r w:rsidRPr="00275A17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broker</w:t>
      </w:r>
      <w:r w:rsidRPr="00275A17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portal.</w:t>
      </w:r>
    </w:p>
    <w:p w:rsidRPr="00275A17" w:rsidR="00275A17" w:rsidP="00275A17" w:rsidRDefault="00275A17" w14:paraId="75927180" w14:textId="77777777">
      <w:pPr>
        <w:widowControl w:val="0"/>
        <w:autoSpaceDE w:val="0"/>
        <w:autoSpaceDN w:val="0"/>
        <w:spacing w:before="31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</w:p>
    <w:p w:rsidR="54B0B4B9" w:rsidP="54B0B4B9" w:rsidRDefault="54B0B4B9" w14:paraId="275A6C7A" w14:textId="51A7EBE3">
      <w:pPr>
        <w:pStyle w:val="Normal"/>
        <w:widowControl w:val="0"/>
        <w:spacing w:before="1" w:after="0" w:line="240" w:lineRule="auto"/>
        <w:rPr>
          <w:rFonts w:ascii="Calibri" w:hAnsi="Calibri" w:eastAsia="Calibri" w:cs="Calibri"/>
          <w:b w:val="1"/>
          <w:bCs w:val="1"/>
          <w:u w:val="single"/>
        </w:rPr>
      </w:pPr>
    </w:p>
    <w:p w:rsidRPr="00275A17" w:rsidR="00275A17" w:rsidP="54B0B4B9" w:rsidRDefault="00275A17" w14:paraId="2EA67BD4" w14:textId="7BD28803">
      <w:pPr>
        <w:pStyle w:val="Normal"/>
        <w:widowControl w:val="0"/>
        <w:autoSpaceDE w:val="0"/>
        <w:autoSpaceDN w:val="0"/>
        <w:spacing w:before="1" w:after="0" w:line="240" w:lineRule="auto"/>
        <w:rPr>
          <w:rFonts w:ascii="Calibri" w:hAnsi="Calibri" w:eastAsia="Calibri" w:cs="Calibri"/>
          <w:kern w:val="0"/>
          <w14:ligatures w14:val="none"/>
        </w:rPr>
      </w:pPr>
      <w:r w:rsidRPr="54B0B4B9" w:rsidR="00275A17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Current</w:t>
      </w:r>
      <w:r w:rsidRPr="54B0B4B9" w:rsidR="00275A17">
        <w:rPr>
          <w:rFonts w:ascii="Calibri" w:hAnsi="Calibri" w:eastAsia="Calibri" w:cs="Calibri"/>
          <w:b w:val="1"/>
          <w:bCs w:val="1"/>
          <w:spacing w:val="11"/>
          <w:kern w:val="0"/>
          <w:u w:val="single"/>
          <w14:ligatures w14:val="none"/>
        </w:rPr>
        <w:t xml:space="preserve"> </w:t>
      </w:r>
      <w:r w:rsidRPr="54B0B4B9" w:rsidR="00275A17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Mortgage</w:t>
      </w:r>
      <w:r w:rsidRPr="54B0B4B9" w:rsidR="00275A17">
        <w:rPr>
          <w:rFonts w:ascii="Calibri" w:hAnsi="Calibri" w:eastAsia="Calibri" w:cs="Calibri"/>
          <w:b w:val="1"/>
          <w:bCs w:val="1"/>
          <w:spacing w:val="1"/>
          <w:kern w:val="0"/>
          <w:u w:val="single"/>
          <w14:ligatures w14:val="none"/>
        </w:rPr>
        <w:t xml:space="preserve"> </w:t>
      </w:r>
      <w:r w:rsidRPr="54B0B4B9" w:rsidR="00275A17">
        <w:rPr>
          <w:rFonts w:ascii="Calibri" w:hAnsi="Calibri" w:eastAsia="Calibri" w:cs="Calibri"/>
          <w:b w:val="1"/>
          <w:bCs w:val="1"/>
          <w:spacing w:val="-2"/>
          <w:w w:val="85"/>
          <w:kern w:val="0"/>
          <w:u w:val="single"/>
          <w14:ligatures w14:val="none"/>
        </w:rPr>
        <w:t>Statements</w:t>
      </w:r>
      <w:r w:rsidRPr="54B0B4B9" w:rsidR="7E870B36">
        <w:rPr>
          <w:rFonts w:ascii="Calibri" w:hAnsi="Calibri" w:eastAsia="Calibri" w:cs="Calibri"/>
        </w:rPr>
        <w:t xml:space="preserve"> on all properties owned - Include HOI, HOA, and Tax info</w:t>
      </w:r>
    </w:p>
    <w:p w:rsidRPr="00275A17" w:rsidR="00275A17" w:rsidP="00275A17" w:rsidRDefault="00275A17" w14:textId="77777777" w14:paraId="6776A693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3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275A17" w:rsidR="00275A17">
        <w:rPr>
          <w:rFonts w:ascii="Calibri" w:hAnsi="Calibri" w:eastAsia="Calibri" w:cs="Calibri"/>
          <w:kern w:val="0"/>
          <w14:ligatures w14:val="none"/>
        </w:rPr>
        <w:t>May</w:t>
      </w:r>
      <w:r w:rsidRPr="00275A17" w:rsid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substitute</w:t>
      </w:r>
      <w:r w:rsidRPr="00275A17" w:rsid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note</w:t>
      </w:r>
      <w:r w:rsidRPr="00275A17" w:rsid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for</w:t>
      </w:r>
      <w:r w:rsidRPr="00275A17" w:rsid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subject</w:t>
      </w:r>
      <w:r w:rsidRPr="00275A17" w:rsidR="00275A17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property</w:t>
      </w:r>
      <w:r w:rsidRPr="00275A17" w:rsid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1</w:t>
      </w:r>
      <w:r w:rsidRPr="00275A17" w:rsidR="00275A17">
        <w:rPr>
          <w:rFonts w:ascii="Calibri" w:hAnsi="Calibri" w:eastAsia="Calibri" w:cs="Calibri"/>
          <w:kern w:val="0"/>
          <w:vertAlign w:val="superscript"/>
          <w14:ligatures w14:val="none"/>
        </w:rPr>
        <w:t>st</w:t>
      </w:r>
      <w:r w:rsidRPr="00275A17" w:rsid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spacing w:val="-2"/>
          <w:kern w:val="0"/>
          <w14:ligatures w14:val="none"/>
        </w:rPr>
        <w:t>mortgage</w:t>
      </w:r>
    </w:p>
    <w:p w:rsidRPr="00275A17" w:rsidR="00275A17" w:rsidP="00275A17" w:rsidRDefault="00275A17" w14:paraId="4DE14592" w14:textId="77777777">
      <w:pPr>
        <w:widowControl w:val="0"/>
        <w:autoSpaceDE w:val="0"/>
        <w:autoSpaceDN w:val="0"/>
        <w:spacing w:before="23" w:after="0" w:line="240" w:lineRule="auto"/>
        <w:rPr>
          <w:rFonts w:ascii="Calibri" w:hAnsi="Calibri" w:eastAsia="Calibri" w:cs="Calibri"/>
          <w:kern w:val="0"/>
          <w14:ligatures w14:val="none"/>
        </w:rPr>
      </w:pPr>
    </w:p>
    <w:p w:rsidRPr="00275A17" w:rsidR="00275A17" w:rsidP="00275A17" w:rsidRDefault="00275A17" w14:paraId="5636C8A8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275A17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Assets</w:t>
      </w:r>
      <w:r w:rsidRPr="00275A17">
        <w:rPr>
          <w:rFonts w:ascii="Calibri" w:hAnsi="Calibri" w:eastAsia="Calibri" w:cs="Calibri"/>
          <w:b/>
          <w:spacing w:val="12"/>
          <w:kern w:val="0"/>
          <w:u w:val="single"/>
          <w14:ligatures w14:val="none"/>
        </w:rPr>
        <w:t xml:space="preserve"> </w:t>
      </w:r>
      <w:r w:rsidRPr="00275A17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–</w:t>
      </w:r>
      <w:r w:rsidRPr="00275A17">
        <w:rPr>
          <w:rFonts w:ascii="Calibri" w:hAnsi="Calibri" w:eastAsia="Calibri" w:cs="Calibri"/>
          <w:b/>
          <w:spacing w:val="8"/>
          <w:kern w:val="0"/>
          <w:u w:val="single"/>
          <w14:ligatures w14:val="none"/>
        </w:rPr>
        <w:t xml:space="preserve"> </w:t>
      </w:r>
      <w:r w:rsidRPr="00275A17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Down</w:t>
      </w:r>
      <w:r w:rsidRPr="00275A17">
        <w:rPr>
          <w:rFonts w:ascii="Calibri" w:hAnsi="Calibri" w:eastAsia="Calibri" w:cs="Calibri"/>
          <w:b/>
          <w:spacing w:val="4"/>
          <w:kern w:val="0"/>
          <w:u w:val="single"/>
          <w14:ligatures w14:val="none"/>
        </w:rPr>
        <w:t xml:space="preserve"> </w:t>
      </w:r>
      <w:r w:rsidRPr="00275A17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Payment,</w:t>
      </w:r>
      <w:r w:rsidRPr="00275A17">
        <w:rPr>
          <w:rFonts w:ascii="Calibri" w:hAnsi="Calibri" w:eastAsia="Calibri" w:cs="Calibri"/>
          <w:b/>
          <w:spacing w:val="11"/>
          <w:kern w:val="0"/>
          <w:u w:val="single"/>
          <w14:ligatures w14:val="none"/>
        </w:rPr>
        <w:t xml:space="preserve"> </w:t>
      </w:r>
      <w:r w:rsidRPr="00275A17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Closing</w:t>
      </w:r>
      <w:r w:rsidRPr="00275A17">
        <w:rPr>
          <w:rFonts w:ascii="Calibri" w:hAnsi="Calibri" w:eastAsia="Calibri" w:cs="Calibri"/>
          <w:b/>
          <w:spacing w:val="9"/>
          <w:kern w:val="0"/>
          <w:u w:val="single"/>
          <w14:ligatures w14:val="none"/>
        </w:rPr>
        <w:t xml:space="preserve"> </w:t>
      </w:r>
      <w:r w:rsidRPr="00275A17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Costs,</w:t>
      </w:r>
      <w:r w:rsidRPr="00275A17">
        <w:rPr>
          <w:rFonts w:ascii="Calibri" w:hAnsi="Calibri" w:eastAsia="Calibri" w:cs="Calibri"/>
          <w:b/>
          <w:kern w:val="0"/>
          <w:u w:val="single"/>
          <w14:ligatures w14:val="none"/>
        </w:rPr>
        <w:t xml:space="preserve"> </w:t>
      </w:r>
      <w:r w:rsidRPr="00275A17">
        <w:rPr>
          <w:rFonts w:ascii="Calibri" w:hAnsi="Calibri" w:eastAsia="Calibri" w:cs="Calibri"/>
          <w:b/>
          <w:spacing w:val="-4"/>
          <w:w w:val="80"/>
          <w:kern w:val="0"/>
          <w:u w:val="single"/>
          <w14:ligatures w14:val="none"/>
        </w:rPr>
        <w:t>Etc. (if purchase, piggyback, or R/T refinance)</w:t>
      </w:r>
    </w:p>
    <w:p w:rsidRPr="00275A17" w:rsidR="00275A17" w:rsidP="00275A17" w:rsidRDefault="00275A17" w14:paraId="0EBCADF9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>2</w:t>
      </w:r>
      <w:r w:rsidRPr="00275A17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months</w:t>
      </w:r>
      <w:r w:rsidRPr="00275A17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consecutive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bank</w:t>
      </w:r>
      <w:r w:rsidRP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statements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(if</w:t>
      </w:r>
      <w:r w:rsidRP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different</w:t>
      </w:r>
      <w:r w:rsidRPr="00275A17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from</w:t>
      </w:r>
      <w:r w:rsidRP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income</w:t>
      </w:r>
      <w:r w:rsidRP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bank</w:t>
      </w:r>
      <w:r w:rsidRPr="00275A17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spacing w:val="-2"/>
          <w:kern w:val="0"/>
          <w14:ligatures w14:val="none"/>
        </w:rPr>
        <w:t>statements)</w:t>
      </w:r>
    </w:p>
    <w:p w:rsidRPr="00275A17" w:rsidR="00275A17" w:rsidP="00275A17" w:rsidRDefault="00275A17" w14:paraId="776AF43B" w14:textId="52DFF51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6" w:after="0" w:line="235" w:lineRule="auto"/>
        <w:ind w:right="141"/>
        <w:rPr>
          <w:rFonts w:ascii="Calibri" w:hAnsi="Calibri" w:eastAsia="Calibri" w:cs="Calibri"/>
          <w:kern w:val="0"/>
          <w14:ligatures w14:val="none"/>
        </w:rPr>
      </w:pPr>
      <w:r w:rsidRPr="00275A17" w:rsidR="00275A17">
        <w:rPr>
          <w:rFonts w:ascii="Calibri" w:hAnsi="Calibri" w:eastAsia="Calibri" w:cs="Calibri"/>
          <w:kern w:val="0"/>
          <w14:ligatures w14:val="none"/>
        </w:rPr>
        <w:t>Include any asset statements such as 401k, IRA, etc., if being used for reserves showing sourcing and seasoning</w:t>
      </w:r>
      <w:r w:rsidRPr="00275A17" w:rsidR="00275A17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of</w:t>
      </w:r>
      <w:r w:rsidRPr="00275A17" w:rsidR="00275A17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funds</w:t>
      </w:r>
      <w:r w:rsidRPr="00275A17" w:rsidR="00275A17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for</w:t>
      </w:r>
      <w:r w:rsidRPr="00275A17" w:rsidR="00275A17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the</w:t>
      </w:r>
      <w:r w:rsidRPr="00275A17" w:rsidR="00275A17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down</w:t>
      </w:r>
      <w:r w:rsidRPr="00275A17" w:rsidR="00275A17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payment</w:t>
      </w:r>
      <w:r w:rsidRPr="00275A17" w:rsidR="00275A17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(if</w:t>
      </w:r>
      <w:r w:rsidRPr="00275A17" w:rsidR="00275A17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purchase)</w:t>
      </w:r>
      <w:r w:rsidRPr="00275A17" w:rsidR="00275A17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and</w:t>
      </w:r>
      <w:r w:rsidRPr="00275A17" w:rsidR="00275A17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reserves</w:t>
      </w:r>
      <w:r w:rsidRPr="00275A17" w:rsidR="00275A17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275A17" w:rsidR="74AA7E11">
        <w:rPr>
          <w:rFonts w:ascii="Calibri" w:hAnsi="Calibri" w:eastAsia="Calibri" w:cs="Calibri"/>
          <w:spacing w:val="-3"/>
          <w:kern w:val="0"/>
          <w14:ligatures w14:val="none"/>
        </w:rPr>
        <w:t xml:space="preserve">(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if</w:t>
      </w:r>
      <w:r w:rsidRPr="00275A17" w:rsidR="00275A17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275A17" w:rsidR="00275A17">
        <w:rPr>
          <w:rFonts w:ascii="Calibri" w:hAnsi="Calibri" w:eastAsia="Calibri" w:cs="Calibri"/>
          <w:kern w:val="0"/>
          <w14:ligatures w14:val="none"/>
        </w:rPr>
        <w:t>different from income bank statements</w:t>
      </w:r>
      <w:r w:rsidRPr="00275A17" w:rsidR="21648B43">
        <w:rPr>
          <w:rFonts w:ascii="Calibri" w:hAnsi="Calibri" w:eastAsia="Calibri" w:cs="Calibri"/>
          <w:kern w:val="0"/>
          <w14:ligatures w14:val="none"/>
        </w:rPr>
        <w:t>)</w:t>
      </w:r>
    </w:p>
    <w:p w:rsidR="54B0B4B9" w:rsidP="54B0B4B9" w:rsidRDefault="54B0B4B9" w14:paraId="2984D653" w14:textId="2A92A70D">
      <w:pPr>
        <w:widowControl w:val="0"/>
        <w:tabs>
          <w:tab w:val="left" w:leader="none" w:pos="829"/>
        </w:tabs>
        <w:spacing w:before="36" w:after="0" w:line="235" w:lineRule="auto"/>
        <w:ind w:left="829" w:right="141"/>
        <w:rPr>
          <w:rFonts w:ascii="Calibri" w:hAnsi="Calibri" w:eastAsia="Calibri" w:cs="Calibri"/>
        </w:rPr>
      </w:pPr>
    </w:p>
    <w:p w:rsidRPr="00275A17" w:rsidR="00275A17" w:rsidP="00275A17" w:rsidRDefault="00275A17" w14:paraId="5D288646" w14:textId="77777777">
      <w:pPr>
        <w:widowControl w:val="0"/>
        <w:autoSpaceDE w:val="0"/>
        <w:autoSpaceDN w:val="0"/>
        <w:spacing w:before="28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275A17">
        <w:rPr>
          <w:rFonts w:ascii="Calibri" w:hAnsi="Calibri" w:eastAsia="Calibri" w:cs="Calibri"/>
          <w:b/>
          <w:spacing w:val="-2"/>
          <w:kern w:val="0"/>
          <w:u w:val="single"/>
          <w14:ligatures w14:val="none"/>
        </w:rPr>
        <w:t>Property</w:t>
      </w:r>
    </w:p>
    <w:p w:rsidRPr="00275A17" w:rsidR="00275A17" w:rsidP="00275A17" w:rsidRDefault="00275A17" w14:paraId="76B41B98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3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>Purchase</w:t>
      </w:r>
      <w:r w:rsidRPr="00275A17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Contract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(if</w:t>
      </w:r>
      <w:r w:rsidRP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spacing w:val="-2"/>
          <w:kern w:val="0"/>
          <w14:ligatures w14:val="none"/>
        </w:rPr>
        <w:t>purchase)</w:t>
      </w:r>
    </w:p>
    <w:p w:rsidRPr="00275A17" w:rsidR="00275A17" w:rsidP="00275A17" w:rsidRDefault="00275A17" w14:paraId="76939332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>Prelim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within</w:t>
      </w:r>
      <w:r w:rsidRPr="00275A17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60</w:t>
      </w:r>
      <w:r w:rsidRPr="00275A17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days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of</w:t>
      </w:r>
      <w:r w:rsidRPr="00275A17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submission</w:t>
      </w:r>
      <w:r w:rsidRPr="00275A17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or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Property</w:t>
      </w:r>
      <w:r w:rsidRPr="00275A17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Profile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(if</w:t>
      </w:r>
      <w:r w:rsidRPr="00275A17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spacing w:val="-2"/>
          <w:kern w:val="0"/>
          <w14:ligatures w14:val="none"/>
        </w:rPr>
        <w:t>refinance)</w:t>
      </w:r>
    </w:p>
    <w:p w:rsidRPr="00275A17" w:rsidR="00275A17" w:rsidP="00275A17" w:rsidRDefault="00275A17" w14:paraId="1682E478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>Escrow</w:t>
      </w:r>
      <w:r w:rsidRPr="00275A17">
        <w:rPr>
          <w:rFonts w:ascii="Calibri" w:hAnsi="Calibri" w:eastAsia="Calibri" w:cs="Calibri"/>
          <w:spacing w:val="-10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Instructions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to</w:t>
      </w:r>
      <w:r w:rsidRPr="00275A17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include</w:t>
      </w:r>
      <w:r w:rsidRPr="00275A17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spacing w:val="-2"/>
          <w:kern w:val="0"/>
          <w14:ligatures w14:val="none"/>
        </w:rPr>
        <w:t>vesting</w:t>
      </w:r>
    </w:p>
    <w:p w:rsidRPr="00275A17" w:rsidR="00275A17" w:rsidP="00275A17" w:rsidRDefault="00275A17" w14:paraId="36839A73" w14:textId="77777777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35" w:after="0" w:line="240" w:lineRule="auto"/>
        <w:ind w:left="828" w:hanging="359"/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>1076 Condo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Cert</w:t>
      </w:r>
      <w:r w:rsidRPr="00275A17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(if</w:t>
      </w:r>
      <w:r w:rsidRPr="00275A17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275A17">
        <w:rPr>
          <w:rFonts w:ascii="Calibri" w:hAnsi="Calibri" w:eastAsia="Calibri" w:cs="Calibri"/>
          <w:kern w:val="0"/>
          <w14:ligatures w14:val="none"/>
        </w:rPr>
        <w:t>required)</w:t>
      </w:r>
    </w:p>
    <w:p w:rsidRPr="00275A17" w:rsidR="00275A17" w:rsidP="00275A17" w:rsidRDefault="00275A17" w14:paraId="71C8F2DC" w14:textId="77777777">
      <w:pPr>
        <w:widowControl w:val="0"/>
        <w:autoSpaceDE w:val="0"/>
        <w:autoSpaceDN w:val="0"/>
        <w:spacing w:before="265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275A17">
        <w:rPr>
          <w:rFonts w:ascii="Calibri" w:hAnsi="Calibri" w:eastAsia="Calibri" w:cs="Calibri"/>
          <w:b/>
          <w:spacing w:val="-2"/>
          <w:kern w:val="0"/>
          <w:u w:val="single"/>
          <w14:ligatures w14:val="none"/>
        </w:rPr>
        <w:t>Income</w:t>
      </w:r>
    </w:p>
    <w:p w:rsidRPr="00275A17" w:rsidR="00275A17" w:rsidP="00275A17" w:rsidRDefault="00275A17" w14:paraId="33A14895" w14:textId="77777777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 xml:space="preserve">Acceptable documentation forms </w:t>
      </w:r>
    </w:p>
    <w:p w:rsidRPr="00275A17" w:rsidR="00275A17" w:rsidP="00275A17" w:rsidRDefault="00275A17" w14:paraId="4D6A507F" w14:textId="0E31D4F8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 xml:space="preserve">FNMA Form 1005 plus 2 months personal bank statements </w:t>
      </w:r>
    </w:p>
    <w:p w:rsidRPr="00275A17" w:rsidR="00275A17" w:rsidP="00275A17" w:rsidRDefault="00275A17" w14:paraId="029F0636" w14:textId="21A66D2B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 xml:space="preserve">Equifax (The Work Number) </w:t>
      </w:r>
    </w:p>
    <w:p w:rsidRPr="00275A17" w:rsidR="00275A17" w:rsidP="00275A17" w:rsidRDefault="00275A17" w14:paraId="29BDF293" w14:textId="011EBDF8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 xml:space="preserve">Finicity (TXVerify) </w:t>
      </w:r>
    </w:p>
    <w:p w:rsidRPr="00275A17" w:rsidR="00275A17" w:rsidP="00275A17" w:rsidRDefault="00275A17" w14:paraId="770FCAA4" w14:textId="3B30DE70">
      <w:pPr>
        <w:pStyle w:val="ListParagraph"/>
        <w:numPr>
          <w:ilvl w:val="1"/>
          <w:numId w:val="3"/>
        </w:numPr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 xml:space="preserve">Any other acceptable online income data vendor </w:t>
      </w:r>
    </w:p>
    <w:p w:rsidRPr="00275A17" w:rsidR="00275A17" w:rsidP="00275A17" w:rsidRDefault="00275A17" w14:paraId="33DDF33C" w14:textId="251CB179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 xml:space="preserve">2 months personal bank statements supporting WVOE employment wages </w:t>
      </w:r>
    </w:p>
    <w:p w:rsidRPr="00275A17" w:rsidR="009E0607" w:rsidP="00275A17" w:rsidRDefault="00275A17" w14:paraId="5BD34232" w14:textId="29E4E25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kern w:val="0"/>
          <w14:ligatures w14:val="none"/>
        </w:rPr>
      </w:pPr>
      <w:r w:rsidRPr="00275A17">
        <w:rPr>
          <w:rFonts w:ascii="Calibri" w:hAnsi="Calibri" w:eastAsia="Calibri" w:cs="Calibri"/>
          <w:kern w:val="0"/>
          <w14:ligatures w14:val="none"/>
        </w:rPr>
        <w:t>Form 1005 must be fully completed (current gross pay, YTD earnings, past 2 years earnings) by an authorized company representative (Owner, Officer, HR). When Form 1005 is provided as specified above, 2 months personal bank statements supporting WVOE employment wages must be provided.</w:t>
      </w:r>
    </w:p>
    <w:sectPr w:rsidRPr="00275A17" w:rsidR="009E06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odor Thin">
    <w:altName w:val="Calibri"/>
    <w:charset w:val="00"/>
    <w:family w:val="auto"/>
    <w:pitch w:val="variable"/>
    <w:sig w:usb0="00000047" w:usb1="0000002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6F52"/>
    <w:multiLevelType w:val="hybridMultilevel"/>
    <w:tmpl w:val="E856B0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3020D5"/>
    <w:multiLevelType w:val="hybridMultilevel"/>
    <w:tmpl w:val="9BEC1FD4"/>
    <w:lvl w:ilvl="0" w:tplc="67C8FFCA">
      <w:numFmt w:val="bullet"/>
      <w:lvlText w:val="o"/>
      <w:lvlJc w:val="left"/>
      <w:pPr>
        <w:ind w:left="829" w:hanging="360"/>
      </w:pPr>
      <w:rPr>
        <w:rFonts w:hint="default" w:ascii="Courier New" w:hAnsi="Courier New" w:eastAsia="Courier New" w:cs="Courier New"/>
        <w:spacing w:val="0"/>
        <w:w w:val="99"/>
        <w:lang w:val="en-US" w:eastAsia="en-US" w:bidi="ar-SA"/>
      </w:rPr>
    </w:lvl>
    <w:lvl w:ilvl="1" w:tplc="A1A019B2">
      <w:numFmt w:val="bullet"/>
      <w:lvlText w:val="o"/>
      <w:lvlJc w:val="left"/>
      <w:pPr>
        <w:ind w:left="155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D62BF12">
      <w:numFmt w:val="bullet"/>
      <w:lvlText w:val="•"/>
      <w:lvlJc w:val="left"/>
      <w:pPr>
        <w:ind w:left="2526" w:hanging="360"/>
      </w:pPr>
      <w:rPr>
        <w:lang w:val="en-US" w:eastAsia="en-US" w:bidi="ar-SA"/>
      </w:rPr>
    </w:lvl>
    <w:lvl w:ilvl="3" w:tplc="862234B2">
      <w:numFmt w:val="bullet"/>
      <w:lvlText w:val="•"/>
      <w:lvlJc w:val="left"/>
      <w:pPr>
        <w:ind w:left="3513" w:hanging="360"/>
      </w:pPr>
      <w:rPr>
        <w:lang w:val="en-US" w:eastAsia="en-US" w:bidi="ar-SA"/>
      </w:rPr>
    </w:lvl>
    <w:lvl w:ilvl="4" w:tplc="227EA09A">
      <w:numFmt w:val="bullet"/>
      <w:lvlText w:val="•"/>
      <w:lvlJc w:val="left"/>
      <w:pPr>
        <w:ind w:left="4500" w:hanging="360"/>
      </w:pPr>
      <w:rPr>
        <w:lang w:val="en-US" w:eastAsia="en-US" w:bidi="ar-SA"/>
      </w:rPr>
    </w:lvl>
    <w:lvl w:ilvl="5" w:tplc="A58C893E">
      <w:numFmt w:val="bullet"/>
      <w:lvlText w:val="•"/>
      <w:lvlJc w:val="left"/>
      <w:pPr>
        <w:ind w:left="5486" w:hanging="360"/>
      </w:pPr>
      <w:rPr>
        <w:lang w:val="en-US" w:eastAsia="en-US" w:bidi="ar-SA"/>
      </w:rPr>
    </w:lvl>
    <w:lvl w:ilvl="6" w:tplc="911EC264">
      <w:numFmt w:val="bullet"/>
      <w:lvlText w:val="•"/>
      <w:lvlJc w:val="left"/>
      <w:pPr>
        <w:ind w:left="6473" w:hanging="360"/>
      </w:pPr>
      <w:rPr>
        <w:lang w:val="en-US" w:eastAsia="en-US" w:bidi="ar-SA"/>
      </w:rPr>
    </w:lvl>
    <w:lvl w:ilvl="7" w:tplc="E8024CA8">
      <w:numFmt w:val="bullet"/>
      <w:lvlText w:val="•"/>
      <w:lvlJc w:val="left"/>
      <w:pPr>
        <w:ind w:left="7460" w:hanging="360"/>
      </w:pPr>
      <w:rPr>
        <w:lang w:val="en-US" w:eastAsia="en-US" w:bidi="ar-SA"/>
      </w:rPr>
    </w:lvl>
    <w:lvl w:ilvl="8" w:tplc="2F3C68B8">
      <w:numFmt w:val="bullet"/>
      <w:lvlText w:val="•"/>
      <w:lvlJc w:val="left"/>
      <w:pPr>
        <w:ind w:left="8446" w:hanging="360"/>
      </w:pPr>
      <w:rPr>
        <w:lang w:val="en-US" w:eastAsia="en-US" w:bidi="ar-SA"/>
      </w:rPr>
    </w:lvl>
  </w:abstractNum>
  <w:abstractNum w:abstractNumId="2" w15:restartNumberingAfterBreak="0">
    <w:nsid w:val="7E2E09B8"/>
    <w:multiLevelType w:val="hybridMultilevel"/>
    <w:tmpl w:val="EB62B2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0329339">
    <w:abstractNumId w:val="1"/>
  </w:num>
  <w:num w:numId="2" w16cid:durableId="1474248344">
    <w:abstractNumId w:val="1"/>
  </w:num>
  <w:num w:numId="3" w16cid:durableId="1833401008">
    <w:abstractNumId w:val="2"/>
  </w:num>
  <w:num w:numId="4" w16cid:durableId="7009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17"/>
    <w:rsid w:val="00275A17"/>
    <w:rsid w:val="004476E0"/>
    <w:rsid w:val="004E6430"/>
    <w:rsid w:val="00827EB7"/>
    <w:rsid w:val="009E0607"/>
    <w:rsid w:val="00B767D1"/>
    <w:rsid w:val="00BC05F0"/>
    <w:rsid w:val="00E7163D"/>
    <w:rsid w:val="14A9DD8F"/>
    <w:rsid w:val="21648B43"/>
    <w:rsid w:val="54B0B4B9"/>
    <w:rsid w:val="69DD7B43"/>
    <w:rsid w:val="7096D0CD"/>
    <w:rsid w:val="74AA7E11"/>
    <w:rsid w:val="7E87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89B2"/>
  <w15:chartTrackingRefBased/>
  <w15:docId w15:val="{17608ACC-54AD-4203-9DEC-0060F59F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A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A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5A1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5A1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5A1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5A1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5A1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5A1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5A1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5A1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5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A1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5A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5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A1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5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A1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5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e7e87e5395d04b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Alonso Flores</dc:creator>
  <keywords/>
  <dc:description/>
  <lastModifiedBy>Ryan Walsh</lastModifiedBy>
  <revision>3</revision>
  <dcterms:created xsi:type="dcterms:W3CDTF">2025-02-06T02:17:00.0000000Z</dcterms:created>
  <dcterms:modified xsi:type="dcterms:W3CDTF">2025-02-21T23:30:36.8126549Z</dcterms:modified>
</coreProperties>
</file>