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F00D9" w:rsidR="00537B31" w:rsidP="6FF24DA4" w:rsidRDefault="00537B31" w14:paraId="70C466FA" w14:textId="45A0A93D">
      <w:pPr>
        <w:widowControl w:val="0"/>
        <w:autoSpaceDE w:val="0"/>
        <w:autoSpaceDN w:val="0"/>
        <w:spacing w:before="34" w:after="0" w:line="240" w:lineRule="auto"/>
        <w:ind w:left="110"/>
        <w:rPr>
          <w:rFonts w:ascii="Times New Roman" w:hAnsi="Calibri" w:eastAsia="Calibri" w:cs="Calibri"/>
          <w:spacing w:val="-9"/>
          <w:kern w:val="0"/>
          <w:sz w:val="20"/>
          <w:szCs w:val="20"/>
          <w14:ligatures w14:val="none"/>
        </w:rPr>
      </w:pPr>
      <w:r w:rsidR="00537B31">
        <w:drawing>
          <wp:inline wp14:editId="511A5747" wp14:anchorId="33C92ABB">
            <wp:extent cx="6282212" cy="664368"/>
            <wp:effectExtent l="0" t="0" r="0" b="0"/>
            <wp:docPr id="3" name="Image 3" descr="A black letter with a white background&#10;&#10;AI-generated content may be incorrect.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3"/>
                    <pic:cNvPicPr/>
                  </pic:nvPicPr>
                  <pic:blipFill>
                    <a:blip r:embed="Rea80eb0668b64a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2212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F00D9" w:rsidR="00537B31" w:rsidP="00537B31" w:rsidRDefault="00537B31" w14:paraId="39AF8ACB" w14:textId="246C9ED2">
      <w:pPr>
        <w:widowControl w:val="0"/>
        <w:autoSpaceDE w:val="0"/>
        <w:autoSpaceDN w:val="0"/>
        <w:spacing w:before="34" w:after="0" w:line="240" w:lineRule="auto"/>
        <w:ind w:right="237"/>
        <w:jc w:val="center"/>
        <w:rPr>
          <w:rFonts w:ascii="Teodor Thin" w:hAnsi="Teodor Thin" w:eastAsia="Teodor Thin" w:cs="Teodor Thin"/>
          <w:kern w:val="0"/>
          <w:sz w:val="48"/>
          <w:szCs w:val="48"/>
          <w14:ligatures w14:val="none"/>
        </w:rPr>
      </w:pPr>
      <w:r>
        <w:rPr>
          <w:rFonts w:ascii="Teodor Thin" w:hAnsi="Teodor Thin" w:eastAsia="Teodor Thin" w:cs="Teodor Thin"/>
          <w:spacing w:val="-9"/>
          <w:kern w:val="0"/>
          <w:sz w:val="48"/>
          <w:szCs w:val="48"/>
          <w14:ligatures w14:val="none"/>
        </w:rPr>
        <w:t xml:space="preserve">Spectrum </w:t>
      </w:r>
      <w:r>
        <w:rPr>
          <w:rFonts w:ascii="Teodor Thin" w:hAnsi="Teodor Thin" w:eastAsia="Teodor Thin" w:cs="Teodor Thin"/>
          <w:spacing w:val="-9"/>
          <w:kern w:val="0"/>
          <w:sz w:val="48"/>
          <w:szCs w:val="48"/>
          <w14:ligatures w14:val="none"/>
        </w:rPr>
        <w:t>Elite</w:t>
      </w:r>
      <w:r>
        <w:rPr>
          <w:rFonts w:ascii="Teodor Thin" w:hAnsi="Teodor Thin" w:eastAsia="Teodor Thin" w:cs="Teodor Thin"/>
          <w:spacing w:val="-9"/>
          <w:kern w:val="0"/>
          <w:sz w:val="48"/>
          <w:szCs w:val="48"/>
          <w14:ligatures w14:val="none"/>
        </w:rPr>
        <w:t xml:space="preserve"> </w:t>
      </w:r>
      <w:r w:rsidRPr="009F00D9">
        <w:rPr>
          <w:rFonts w:ascii="Teodor Thin" w:hAnsi="Teodor Thin" w:eastAsia="Teodor Thin" w:cs="Teodor Thin"/>
          <w:spacing w:val="-9"/>
          <w:kern w:val="0"/>
          <w:sz w:val="48"/>
          <w:szCs w:val="48"/>
          <w14:ligatures w14:val="none"/>
        </w:rPr>
        <w:t xml:space="preserve">DSCR </w:t>
      </w:r>
      <w:r w:rsidRPr="009F00D9">
        <w:rPr>
          <w:rFonts w:ascii="Teodor Thin" w:hAnsi="Teodor Thin" w:eastAsia="Teodor Thin" w:cs="Teodor Thin"/>
          <w:spacing w:val="-2"/>
          <w:kern w:val="0"/>
          <w:sz w:val="48"/>
          <w:szCs w:val="48"/>
          <w14:ligatures w14:val="none"/>
        </w:rPr>
        <w:t>Checklist</w:t>
      </w:r>
    </w:p>
    <w:p w:rsidRPr="009F00D9" w:rsidR="00537B31" w:rsidP="00537B31" w:rsidRDefault="00537B31" w14:paraId="1E6C5EE5" w14:textId="77777777">
      <w:pPr>
        <w:widowControl w:val="0"/>
        <w:autoSpaceDE w:val="0"/>
        <w:autoSpaceDN w:val="0"/>
        <w:spacing w:before="267" w:after="0" w:line="240" w:lineRule="auto"/>
        <w:ind w:right="137"/>
        <w:jc w:val="center"/>
        <w:rPr>
          <w:rFonts w:ascii="Calibri" w:hAnsi="Calibri" w:eastAsia="Calibri" w:cs="Calibri"/>
          <w:kern w:val="0"/>
          <w14:ligatures w14:val="none"/>
        </w:rPr>
      </w:pPr>
      <w:r w:rsidRPr="009F00D9" w:rsidR="00537B3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Please upload</w:t>
      </w:r>
      <w:r w:rsidRPr="009F00D9" w:rsidR="00537B31">
        <w:rPr>
          <w:rFonts w:ascii="Calibri" w:hAnsi="Calibri" w:eastAsia="Calibri" w:cs="Calibri"/>
          <w:color w:val="C00000"/>
          <w:spacing w:val="-10"/>
          <w:kern w:val="0"/>
          <w14:ligatures w14:val="none"/>
        </w:rPr>
        <w:t xml:space="preserve"> all documents </w:t>
      </w:r>
      <w:r w:rsidRPr="009F00D9" w:rsidR="00537B3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through our</w:t>
      </w:r>
      <w:r w:rsidRPr="009F00D9" w:rsidR="00537B31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broker</w:t>
      </w:r>
      <w:r w:rsidRPr="009F00D9" w:rsidR="00537B31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portal.</w:t>
      </w:r>
    </w:p>
    <w:p w:rsidR="6FF24DA4" w:rsidP="6FF24DA4" w:rsidRDefault="6FF24DA4" w14:paraId="58E5339D" w14:textId="2437A5F0">
      <w:pPr>
        <w:widowControl w:val="0"/>
        <w:spacing w:before="267" w:after="0" w:line="240" w:lineRule="auto"/>
        <w:ind w:right="137"/>
        <w:jc w:val="center"/>
        <w:rPr>
          <w:rFonts w:ascii="Calibri" w:hAnsi="Calibri" w:eastAsia="Calibri" w:cs="Calibri"/>
          <w:color w:val="C00000"/>
        </w:rPr>
      </w:pPr>
    </w:p>
    <w:p w:rsidRPr="009F00D9" w:rsidR="00537B31" w:rsidP="00537B31" w:rsidRDefault="00537B31" w14:paraId="3E81462B" w14:textId="77777777">
      <w:pPr>
        <w:widowControl w:val="0"/>
        <w:autoSpaceDE w:val="0"/>
        <w:autoSpaceDN w:val="0"/>
        <w:spacing w:before="32" w:after="0" w:line="240" w:lineRule="auto"/>
        <w:rPr>
          <w:rFonts w:ascii="Arial" w:hAnsi="Calibri" w:eastAsia="Calibri" w:cs="Calibri"/>
          <w:b/>
          <w:kern w:val="0"/>
          <w14:ligatures w14:val="none"/>
        </w:rPr>
      </w:pPr>
    </w:p>
    <w:p w:rsidRPr="009F00D9" w:rsidR="00537B31" w:rsidP="00537B31" w:rsidRDefault="00537B31" w14:paraId="09461A03" w14:textId="0BC06130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kern w:val="0"/>
          <w14:ligatures w14:val="none"/>
        </w:rPr>
      </w:pPr>
      <w:r w:rsidRPr="588F9E2F" w:rsidR="00537B31">
        <w:rPr>
          <w:rFonts w:ascii="Calibri" w:hAnsi="Calibri" w:eastAsia="Calibri" w:cs="Calibri"/>
          <w:b w:val="1"/>
          <w:bCs w:val="1"/>
          <w:w w:val="85"/>
          <w:kern w:val="0"/>
          <w:u w:val="single"/>
          <w14:ligatures w14:val="none"/>
        </w:rPr>
        <w:t>Current</w:t>
      </w:r>
      <w:r w:rsidRPr="588F9E2F" w:rsidR="00537B31">
        <w:rPr>
          <w:rFonts w:ascii="Calibri" w:hAnsi="Calibri" w:eastAsia="Calibri" w:cs="Calibri"/>
          <w:b w:val="1"/>
          <w:bCs w:val="1"/>
          <w:spacing w:val="13"/>
          <w:kern w:val="0"/>
          <w:u w:val="single"/>
          <w14:ligatures w14:val="none"/>
        </w:rPr>
        <w:t xml:space="preserve"> </w:t>
      </w:r>
      <w:r w:rsidRPr="588F9E2F" w:rsidR="00537B31">
        <w:rPr>
          <w:rFonts w:ascii="Calibri" w:hAnsi="Calibri" w:eastAsia="Calibri" w:cs="Calibri"/>
          <w:b w:val="1"/>
          <w:bCs w:val="1"/>
          <w:w w:val="85"/>
          <w:kern w:val="0"/>
          <w:u w:val="single"/>
          <w14:ligatures w14:val="none"/>
        </w:rPr>
        <w:t>Mortgage</w:t>
      </w:r>
      <w:r w:rsidRPr="588F9E2F" w:rsidR="00537B31">
        <w:rPr>
          <w:rFonts w:ascii="Calibri" w:hAnsi="Calibri" w:eastAsia="Calibri" w:cs="Calibri"/>
          <w:b w:val="1"/>
          <w:bCs w:val="1"/>
          <w:spacing w:val="4"/>
          <w:kern w:val="0"/>
          <w:u w:val="single"/>
          <w14:ligatures w14:val="none"/>
        </w:rPr>
        <w:t xml:space="preserve"> </w:t>
      </w:r>
      <w:r w:rsidRPr="588F9E2F" w:rsidR="00537B31">
        <w:rPr>
          <w:rFonts w:ascii="Calibri" w:hAnsi="Calibri" w:eastAsia="Calibri" w:cs="Calibri"/>
          <w:b w:val="1"/>
          <w:bCs w:val="1"/>
          <w:spacing w:val="-2"/>
          <w:w w:val="85"/>
          <w:kern w:val="0"/>
          <w:u w:val="single"/>
          <w14:ligatures w14:val="none"/>
        </w:rPr>
        <w:t>Statements</w:t>
      </w:r>
      <w:r w:rsidRPr="588F9E2F" w:rsidR="68299E86">
        <w:rPr>
          <w:rFonts w:ascii="Calibri" w:hAnsi="Calibri" w:eastAsia="Calibri" w:cs="Calibri"/>
          <w:b w:val="1"/>
          <w:bCs w:val="1"/>
          <w:spacing w:val="-2"/>
          <w:w w:val="85"/>
          <w:kern w:val="0"/>
          <w:u w:val="none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spacing w:val="-6"/>
          <w:kern w:val="0"/>
          <w14:ligatures w14:val="none"/>
        </w:rPr>
        <w:t xml:space="preserve">on </w:t>
      </w:r>
      <w:proofErr w:type="gramStart"/>
      <w:r w:rsidRPr="009F00D9" w:rsidR="00537B31">
        <w:rPr>
          <w:rFonts w:ascii="Calibri" w:hAnsi="Calibri" w:eastAsia="Calibri" w:cs="Calibri"/>
          <w:kern w:val="0"/>
          <w14:ligatures w14:val="none"/>
        </w:rPr>
        <w:t>subject</w:t>
      </w:r>
      <w:proofErr w:type="gramEnd"/>
      <w:r w:rsidRPr="009F00D9" w:rsidR="00537B31">
        <w:rPr>
          <w:rFonts w:ascii="Calibri" w:hAnsi="Calibri" w:eastAsia="Calibri" w:cs="Calibri"/>
          <w:spacing w:val="-6"/>
          <w:kern w:val="0"/>
          <w14:ligatures w14:val="none"/>
        </w:rPr>
        <w:t xml:space="preserve"> and primary 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>properties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 xml:space="preserve"> - include</w:t>
      </w:r>
      <w:r w:rsidRPr="009F00D9" w:rsidR="00537B31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HOI,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HOA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,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and</w:t>
      </w:r>
      <w:r w:rsidRPr="009F00D9" w:rsidR="00537B31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tax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info</w:t>
      </w:r>
    </w:p>
    <w:p w:rsidR="00537B31" w:rsidP="00537B31" w:rsidRDefault="00537B31" w14:paraId="6160A35B" w14:textId="77777777" w14:noSpellErr="1">
      <w:pPr>
        <w:widowControl w:val="0"/>
        <w:numPr>
          <w:ilvl w:val="0"/>
          <w:numId w:val="2"/>
        </w:numPr>
        <w:tabs>
          <w:tab w:val="left" w:pos="2991"/>
        </w:tabs>
        <w:autoSpaceDE w:val="0"/>
        <w:autoSpaceDN w:val="0"/>
        <w:spacing w:after="0" w:line="240" w:lineRule="auto"/>
        <w:rPr>
          <w:rFonts w:ascii="Calibri" w:hAnsi="Calibri" w:eastAsia="Calibri" w:cs="Calibri"/>
          <w:kern w:val="0"/>
          <w14:ligatures w14:val="none"/>
        </w:rPr>
      </w:pPr>
      <w:r w:rsidRPr="009F00D9" w:rsidR="00537B31">
        <w:rPr>
          <w:rFonts w:ascii="Calibri" w:hAnsi="Calibri" w:eastAsia="Calibri" w:cs="Calibri"/>
          <w:kern w:val="0"/>
          <w14:ligatures w14:val="none"/>
        </w:rPr>
        <w:t>Any properties showing</w:t>
      </w:r>
      <w:r w:rsidRPr="009F00D9" w:rsidR="00537B31">
        <w:rPr>
          <w:rFonts w:ascii="Calibri" w:hAnsi="Calibri" w:eastAsia="Calibri" w:cs="Calibri"/>
          <w:kern w:val="0"/>
          <w:u w:val="none"/>
          <w14:ligatures w14:val="none"/>
        </w:rPr>
        <w:t> </w:t>
      </w:r>
      <w:r w:rsidRPr="588F9E2F" w:rsidR="00537B31">
        <w:rPr>
          <w:rFonts w:ascii="Calibri" w:hAnsi="Calibri" w:eastAsia="Calibri" w:cs="Calibri"/>
          <w:kern w:val="0"/>
          <w:u w:val="none"/>
          <w14:ligatures w14:val="none"/>
        </w:rPr>
        <w:t>on the credit report </w:t>
      </w:r>
      <w:r w:rsidRPr="009F00D9" w:rsidR="00537B31">
        <w:rPr>
          <w:rFonts w:ascii="Calibri" w:hAnsi="Calibri" w:eastAsia="Calibri" w:cs="Calibri"/>
          <w:kern w:val="0"/>
          <w:u w:val="none"/>
          <w14:ligatures w14:val="none"/>
        </w:rPr>
        <w:t xml:space="preserve">n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 xml:space="preserve">eed to be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 xml:space="preserve">disclosed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 xml:space="preserve"> on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the 1003</w:t>
      </w:r>
    </w:p>
    <w:p w:rsidR="588F9E2F" w:rsidP="588F9E2F" w:rsidRDefault="588F9E2F" w14:paraId="10875570" w14:textId="0894EFE0">
      <w:pPr>
        <w:widowControl w:val="0"/>
        <w:tabs>
          <w:tab w:val="left" w:leader="none" w:pos="2991"/>
        </w:tabs>
        <w:spacing w:after="0" w:line="240" w:lineRule="auto"/>
        <w:ind w:left="720"/>
        <w:rPr>
          <w:rFonts w:ascii="Calibri" w:hAnsi="Calibri" w:eastAsia="Calibri" w:cs="Calibri"/>
        </w:rPr>
      </w:pPr>
    </w:p>
    <w:p w:rsidRPr="009F00D9" w:rsidR="00537B31" w:rsidP="00537B31" w:rsidRDefault="00537B31" w14:paraId="4DD33016" w14:textId="5E56D28B">
      <w:pPr>
        <w:widowControl w:val="0"/>
        <w:autoSpaceDE w:val="0"/>
        <w:autoSpaceDN w:val="0"/>
        <w:spacing w:after="0" w:line="240" w:lineRule="auto"/>
        <w:outlineLvl w:val="0"/>
        <w:rPr>
          <w:rFonts w:ascii="Calibri" w:hAnsi="Calibri" w:eastAsia="Calibri" w:cs="Calibri"/>
          <w:kern w:val="0"/>
          <w14:ligatures w14:val="none"/>
        </w:rPr>
      </w:pPr>
      <w:r w:rsidRPr="009F00D9" w:rsidR="00537B31">
        <w:rPr>
          <w:rFonts w:ascii="Calibri" w:hAnsi="Calibri" w:eastAsia="Arial" w:cs="Calibri"/>
          <w:b w:val="1"/>
          <w:bCs w:val="1"/>
          <w:w w:val="80"/>
          <w:kern w:val="0"/>
          <w:u w:val="single" w:color="000000"/>
          <w14:ligatures w14:val="none"/>
        </w:rPr>
        <w:t>Assets</w:t>
      </w:r>
      <w:r w:rsidRPr="588F9E2F" w:rsidR="00537B31">
        <w:rPr>
          <w:rFonts w:ascii="Calibri" w:hAnsi="Calibri" w:eastAsia="Arial" w:cs="Calibri"/>
          <w:b w:val="0"/>
          <w:bCs w:val="0"/>
          <w:spacing w:val="11"/>
          <w:kern w:val="0"/>
          <w:u w:val="none"/>
          <w14:ligatures w14:val="none"/>
        </w:rPr>
        <w:t xml:space="preserve"> </w:t>
      </w:r>
      <w:r w:rsidRPr="588F9E2F" w:rsidR="00537B31">
        <w:rPr>
          <w:rFonts w:ascii="Calibri" w:hAnsi="Calibri" w:eastAsia="Arial" w:cs="Calibri"/>
          <w:b w:val="0"/>
          <w:bCs w:val="0"/>
          <w:w w:val="80"/>
          <w:kern w:val="0"/>
          <w:u w:val="none"/>
          <w14:ligatures w14:val="none"/>
        </w:rPr>
        <w:t>–</w:t>
      </w:r>
      <w:r w:rsidRPr="588F9E2F" w:rsidR="00537B31">
        <w:rPr>
          <w:rFonts w:ascii="Calibri" w:hAnsi="Calibri" w:eastAsia="Arial" w:cs="Calibri"/>
          <w:b w:val="0"/>
          <w:bCs w:val="0"/>
          <w:spacing w:val="11"/>
          <w:kern w:val="0"/>
          <w:u w:val="none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2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proofErr w:type="gramStart"/>
      <w:r w:rsidRPr="009F00D9" w:rsidR="00537B31">
        <w:rPr>
          <w:rFonts w:ascii="Calibri" w:hAnsi="Calibri" w:eastAsia="Calibri" w:cs="Calibri"/>
          <w:kern w:val="0"/>
          <w14:ligatures w14:val="none"/>
        </w:rPr>
        <w:t>months</w:t>
      </w:r>
      <w:proofErr w:type="gramEnd"/>
      <w:r w:rsidRPr="009F00D9" w:rsidR="00537B31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consecutive</w:t>
      </w:r>
      <w:r w:rsidRPr="009F00D9" w:rsidR="00537B31">
        <w:rPr>
          <w:rFonts w:ascii="Calibri" w:hAnsi="Calibri" w:eastAsia="Calibri" w:cs="Calibri"/>
          <w:spacing w:val="-1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bank</w:t>
      </w:r>
      <w:r w:rsidRPr="009F00D9" w:rsidR="00537B31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statements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showing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sourcing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and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seasoning</w:t>
      </w:r>
      <w:r w:rsidRPr="009F00D9" w:rsidR="00537B31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of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funds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for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the</w:t>
      </w:r>
      <w:r w:rsidRPr="009F00D9" w:rsidR="00537B31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down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payment</w:t>
      </w:r>
      <w:r w:rsidRPr="009F00D9" w:rsidR="00537B31">
        <w:rPr>
          <w:rFonts w:ascii="Calibri" w:hAnsi="Calibri" w:eastAsia="Calibri" w:cs="Calibri"/>
          <w:spacing w:val="-1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(if purchase)</w:t>
      </w:r>
      <w:r w:rsidRPr="009F00D9" w:rsidR="60086199">
        <w:rPr>
          <w:rFonts w:ascii="Calibri" w:hAnsi="Calibri" w:eastAsia="Calibri" w:cs="Calibri"/>
          <w:kern w:val="0"/>
          <w14:ligatures w14:val="none"/>
        </w:rPr>
        <w:t>, closing costs,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 xml:space="preserve"> and reserves (if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required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 xml:space="preserve"> per program)</w:t>
      </w:r>
    </w:p>
    <w:p w:rsidR="588F9E2F" w:rsidP="588F9E2F" w:rsidRDefault="588F9E2F" w14:paraId="354ADB94" w14:textId="7B62B34E">
      <w:pPr>
        <w:widowControl w:val="0"/>
        <w:tabs>
          <w:tab w:val="left" w:leader="none" w:pos="829"/>
          <w:tab w:val="left" w:leader="none" w:pos="831"/>
        </w:tabs>
        <w:spacing w:before="58" w:after="0" w:line="235" w:lineRule="auto"/>
        <w:ind w:left="831" w:right="105"/>
        <w:rPr>
          <w:rFonts w:ascii="Calibri" w:hAnsi="Calibri" w:eastAsia="Calibri" w:cs="Calibri"/>
        </w:rPr>
      </w:pPr>
    </w:p>
    <w:p w:rsidRPr="009F00D9" w:rsidR="00537B31" w:rsidP="00537B31" w:rsidRDefault="00537B31" w14:paraId="39E8A9EA" w14:textId="786C43F2">
      <w:pPr>
        <w:widowControl w:val="0"/>
        <w:autoSpaceDE w:val="0"/>
        <w:autoSpaceDN w:val="0"/>
        <w:spacing w:after="0" w:line="240" w:lineRule="auto"/>
        <w:outlineLvl w:val="0"/>
        <w:rPr>
          <w:rFonts w:ascii="Calibri" w:hAnsi="Calibri" w:eastAsia="Arial" w:cs="Calibri"/>
          <w:b/>
          <w:bCs/>
          <w:kern w:val="0"/>
          <w:u w:color="000000"/>
          <w14:ligatures w14:val="none"/>
        </w:rPr>
      </w:pPr>
      <w:r w:rsidRPr="009F00D9">
        <w:rPr>
          <w:rFonts w:ascii="Calibri" w:hAnsi="Calibri" w:eastAsia="Arial" w:cs="Calibri"/>
          <w:b/>
          <w:bCs/>
          <w:spacing w:val="-2"/>
          <w:kern w:val="0"/>
          <w:u w:val="single" w:color="000000"/>
          <w14:ligatures w14:val="none"/>
        </w:rPr>
        <w:t>Property</w:t>
      </w:r>
    </w:p>
    <w:p w:rsidRPr="009F00D9" w:rsidR="00537B31" w:rsidP="00537B31" w:rsidRDefault="00537B31" w14:paraId="2DCB3B65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53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9F00D9">
        <w:rPr>
          <w:rFonts w:ascii="Calibri" w:hAnsi="Calibri" w:eastAsia="Calibri" w:cs="Calibri"/>
          <w:kern w:val="0"/>
          <w14:ligatures w14:val="none"/>
        </w:rPr>
        <w:t>Purchase</w:t>
      </w:r>
      <w:r w:rsidRP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Contract</w:t>
      </w:r>
      <w:r w:rsidRP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(if</w:t>
      </w:r>
      <w:r w:rsidRP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spacing w:val="-2"/>
          <w:kern w:val="0"/>
          <w14:ligatures w14:val="none"/>
        </w:rPr>
        <w:t>purchase)</w:t>
      </w:r>
    </w:p>
    <w:p w:rsidRPr="009F00D9" w:rsidR="00537B31" w:rsidP="00537B31" w:rsidRDefault="00537B31" w14:paraId="68B24CCF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3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9F00D9">
        <w:rPr>
          <w:rFonts w:ascii="Calibri" w:hAnsi="Calibri" w:eastAsia="Calibri" w:cs="Calibri"/>
          <w:kern w:val="0"/>
          <w14:ligatures w14:val="none"/>
        </w:rPr>
        <w:t>Prelim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within</w:t>
      </w:r>
      <w:r w:rsidRP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60</w:t>
      </w:r>
      <w:r w:rsidRP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days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of</w:t>
      </w:r>
      <w:r w:rsidRPr="009F00D9">
        <w:rPr>
          <w:rFonts w:ascii="Calibri" w:hAnsi="Calibri" w:eastAsia="Calibri" w:cs="Calibri"/>
          <w:spacing w:val="-2"/>
          <w:kern w:val="0"/>
          <w14:ligatures w14:val="none"/>
        </w:rPr>
        <w:t xml:space="preserve"> submission</w:t>
      </w:r>
    </w:p>
    <w:p w:rsidRPr="009F00D9" w:rsidR="00537B31" w:rsidP="00537B31" w:rsidRDefault="00537B31" w14:paraId="1B39871B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35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9F00D9">
        <w:rPr>
          <w:rFonts w:ascii="Calibri" w:hAnsi="Calibri" w:eastAsia="Calibri" w:cs="Calibri"/>
          <w:kern w:val="0"/>
          <w14:ligatures w14:val="none"/>
        </w:rPr>
        <w:t>Property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Profile</w:t>
      </w:r>
      <w:r w:rsidRP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(if</w:t>
      </w:r>
      <w:r w:rsidRPr="009F00D9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spacing w:val="-2"/>
          <w:kern w:val="0"/>
          <w14:ligatures w14:val="none"/>
        </w:rPr>
        <w:t>refinance)</w:t>
      </w:r>
    </w:p>
    <w:p w:rsidRPr="003444F2" w:rsidR="00537B31" w:rsidP="00537B31" w:rsidRDefault="00537B31" w14:paraId="0900CB7D" w14:textId="77777777" w14:noSpellErr="1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3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9F00D9" w:rsidR="00537B31">
        <w:rPr>
          <w:rFonts w:ascii="Calibri" w:hAnsi="Calibri" w:eastAsia="Calibri" w:cs="Calibri"/>
          <w:kern w:val="0"/>
          <w14:ligatures w14:val="none"/>
        </w:rPr>
        <w:t>1076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Condo</w:t>
      </w:r>
      <w:r w:rsidRPr="009F00D9" w:rsidR="00537B31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Cert</w:t>
      </w:r>
      <w:r w:rsidRPr="009F00D9" w:rsidR="00537B31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(if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>required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>)</w:t>
      </w:r>
    </w:p>
    <w:p w:rsidR="588F9E2F" w:rsidP="588F9E2F" w:rsidRDefault="588F9E2F" w14:paraId="4E911895" w14:textId="68B166CE">
      <w:pPr>
        <w:widowControl w:val="0"/>
        <w:tabs>
          <w:tab w:val="left" w:leader="none" w:pos="830"/>
        </w:tabs>
        <w:spacing w:before="34" w:after="0" w:line="240" w:lineRule="auto"/>
        <w:ind w:left="830" w:hanging="359"/>
        <w:rPr>
          <w:rFonts w:ascii="Calibri" w:hAnsi="Calibri" w:eastAsia="Calibri" w:cs="Calibri"/>
        </w:rPr>
      </w:pPr>
    </w:p>
    <w:p w:rsidRPr="003444F2" w:rsidR="00537B31" w:rsidP="00537B31" w:rsidRDefault="00537B31" w14:paraId="7E8B221E" w14:textId="0D0599E5">
      <w:pPr>
        <w:widowControl w:val="0"/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b/>
          <w:bCs/>
          <w:kern w:val="0"/>
          <w:u w:val="single"/>
          <w14:ligatures w14:val="none"/>
        </w:rPr>
      </w:pPr>
      <w:r w:rsidRPr="003444F2">
        <w:rPr>
          <w:rFonts w:ascii="Calibri" w:hAnsi="Calibri" w:eastAsia="Arial" w:cs="Calibri"/>
          <w:b/>
          <w:bCs/>
          <w:kern w:val="0"/>
          <w:u w:val="single"/>
          <w14:ligatures w14:val="none"/>
        </w:rPr>
        <w:t>Purchase</w:t>
      </w:r>
    </w:p>
    <w:p w:rsidR="00537B31" w:rsidP="00537B31" w:rsidRDefault="00537B31" w14:paraId="029B8D73" w14:textId="6CA7B2C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14:ligatures w14:val="none"/>
        </w:rPr>
      </w:pPr>
      <w:r w:rsidRPr="003444F2" w:rsidR="00537B31">
        <w:rPr>
          <w:rFonts w:ascii="Calibri" w:hAnsi="Calibri" w:eastAsia="Arial" w:cs="Calibri"/>
          <w:kern w:val="0"/>
          <w14:ligatures w14:val="none"/>
        </w:rPr>
        <w:t xml:space="preserve">Order form </w:t>
      </w:r>
      <w:r w:rsidR="00537B31">
        <w:rPr>
          <w:rFonts w:ascii="Calibri" w:hAnsi="Calibri" w:eastAsia="Arial" w:cs="Calibri"/>
          <w:kern w:val="0"/>
          <w14:ligatures w14:val="none"/>
        </w:rPr>
        <w:t xml:space="preserve">appraisal </w:t>
      </w:r>
      <w:r w:rsidRPr="003444F2" w:rsidR="00537B31">
        <w:rPr>
          <w:rFonts w:ascii="Calibri" w:hAnsi="Calibri" w:eastAsia="Arial" w:cs="Calibri"/>
          <w:kern w:val="0"/>
          <w14:ligatures w14:val="none"/>
        </w:rPr>
        <w:t xml:space="preserve">1007 or 1025 </w:t>
      </w:r>
      <w:r w:rsidR="00537B31">
        <w:rPr>
          <w:rFonts w:ascii="Calibri" w:hAnsi="Calibri" w:eastAsia="Arial" w:cs="Calibri"/>
          <w:kern w:val="0"/>
          <w14:ligatures w14:val="none"/>
        </w:rPr>
        <w:t>once the Initial Disclosures have been signed</w:t>
      </w:r>
    </w:p>
    <w:p w:rsidR="00537B31" w:rsidP="00537B31" w:rsidRDefault="00537B31" w14:paraId="38099566" w14:textId="71279DD4" w14:noSpellErr="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kern w:val="0"/>
          <w14:ligatures w14:val="none"/>
        </w:rPr>
      </w:pPr>
      <w:r w:rsidR="00537B31">
        <w:rPr>
          <w:rFonts w:ascii="Calibri" w:hAnsi="Calibri" w:eastAsia="Arial" w:cs="Calibri"/>
          <w:kern w:val="0"/>
          <w14:ligatures w14:val="none"/>
        </w:rPr>
        <w:t xml:space="preserve">Provide </w:t>
      </w:r>
      <w:r w:rsidR="00537B31">
        <w:rPr>
          <w:rFonts w:ascii="Calibri" w:hAnsi="Calibri" w:eastAsia="Arial" w:cs="Calibri"/>
          <w:kern w:val="0"/>
          <w14:ligatures w14:val="none"/>
        </w:rPr>
        <w:t xml:space="preserve">lease</w:t>
      </w:r>
      <w:r w:rsidR="00537B31">
        <w:rPr>
          <w:rFonts w:ascii="Calibri" w:hAnsi="Calibri" w:eastAsia="Arial" w:cs="Calibri"/>
          <w:kern w:val="0"/>
          <w14:ligatures w14:val="none"/>
        </w:rPr>
        <w:t xml:space="preserve"> agreement if </w:t>
      </w:r>
      <w:r w:rsidR="00537B31">
        <w:rPr>
          <w:rFonts w:ascii="Calibri" w:hAnsi="Calibri" w:eastAsia="Arial" w:cs="Calibri"/>
          <w:kern w:val="0"/>
          <w14:ligatures w14:val="none"/>
        </w:rPr>
        <w:t xml:space="preserve">there’s</w:t>
      </w:r>
      <w:r w:rsidR="00537B31">
        <w:rPr>
          <w:rFonts w:ascii="Calibri" w:hAnsi="Calibri" w:eastAsia="Arial" w:cs="Calibri"/>
          <w:kern w:val="0"/>
          <w14:ligatures w14:val="none"/>
        </w:rPr>
        <w:t xml:space="preserve"> one in place with our borrower. </w:t>
      </w:r>
    </w:p>
    <w:p w:rsidR="588F9E2F" w:rsidP="588F9E2F" w:rsidRDefault="588F9E2F" w14:paraId="4235152B" w14:textId="38B87948">
      <w:pPr>
        <w:pStyle w:val="ListParagraph"/>
        <w:widowControl w:val="0"/>
        <w:spacing w:before="1" w:after="0" w:line="240" w:lineRule="auto"/>
        <w:ind w:left="720"/>
        <w:outlineLvl w:val="0"/>
        <w:rPr>
          <w:rFonts w:ascii="Calibri" w:hAnsi="Calibri" w:eastAsia="Arial" w:cs="Calibri"/>
        </w:rPr>
      </w:pPr>
    </w:p>
    <w:p w:rsidRPr="009F00D9" w:rsidR="00537B31" w:rsidP="00537B31" w:rsidRDefault="00537B31" w14:paraId="347B47B6" w14:textId="196BA5A4">
      <w:pPr>
        <w:widowControl w:val="0"/>
        <w:autoSpaceDE w:val="0"/>
        <w:autoSpaceDN w:val="0"/>
        <w:spacing w:before="1" w:after="0" w:line="240" w:lineRule="auto"/>
        <w:outlineLvl w:val="0"/>
        <w:rPr>
          <w:rFonts w:ascii="Calibri" w:hAnsi="Calibri" w:eastAsia="Arial" w:cs="Calibri"/>
          <w:b/>
          <w:bCs/>
          <w:kern w:val="0"/>
          <w:u w:color="000000"/>
          <w14:ligatures w14:val="none"/>
        </w:rPr>
      </w:pPr>
      <w:r w:rsidRPr="009F00D9">
        <w:rPr>
          <w:rFonts w:ascii="Calibri" w:hAnsi="Calibri" w:eastAsia="Arial" w:cs="Calibri"/>
          <w:b/>
          <w:bCs/>
          <w:w w:val="85"/>
          <w:kern w:val="0"/>
          <w:u w:val="single" w:color="000000"/>
          <w14:ligatures w14:val="none"/>
        </w:rPr>
        <w:t>If</w:t>
      </w:r>
      <w:r w:rsidRPr="009F00D9">
        <w:rPr>
          <w:rFonts w:ascii="Calibri" w:hAnsi="Calibri" w:eastAsia="Arial" w:cs="Calibri"/>
          <w:b/>
          <w:bCs/>
          <w:spacing w:val="-1"/>
          <w:w w:val="85"/>
          <w:kern w:val="0"/>
          <w:u w:val="single" w:color="000000"/>
          <w14:ligatures w14:val="none"/>
        </w:rPr>
        <w:t xml:space="preserve"> </w:t>
      </w:r>
      <w:r w:rsidRPr="009F00D9">
        <w:rPr>
          <w:rFonts w:ascii="Calibri" w:hAnsi="Calibri" w:eastAsia="Arial" w:cs="Calibri"/>
          <w:b/>
          <w:bCs/>
          <w:w w:val="85"/>
          <w:kern w:val="0"/>
          <w:u w:val="single" w:color="000000"/>
          <w14:ligatures w14:val="none"/>
        </w:rPr>
        <w:t>Rate/Term</w:t>
      </w:r>
      <w:r w:rsidRPr="009F00D9">
        <w:rPr>
          <w:rFonts w:ascii="Calibri" w:hAnsi="Calibri" w:eastAsia="Arial" w:cs="Calibri"/>
          <w:b/>
          <w:bCs/>
          <w:spacing w:val="-9"/>
          <w:kern w:val="0"/>
          <w:u w:val="single" w:color="000000"/>
          <w14:ligatures w14:val="none"/>
        </w:rPr>
        <w:t xml:space="preserve"> </w:t>
      </w:r>
      <w:r w:rsidRPr="009F00D9">
        <w:rPr>
          <w:rFonts w:ascii="Calibri" w:hAnsi="Calibri" w:eastAsia="Arial" w:cs="Calibri"/>
          <w:b/>
          <w:bCs/>
          <w:w w:val="85"/>
          <w:kern w:val="0"/>
          <w:u w:val="single" w:color="000000"/>
          <w14:ligatures w14:val="none"/>
        </w:rPr>
        <w:t>Refinance</w:t>
      </w:r>
      <w:r w:rsidRPr="009F00D9">
        <w:rPr>
          <w:rFonts w:ascii="Calibri" w:hAnsi="Calibri" w:eastAsia="Arial" w:cs="Calibri"/>
          <w:b/>
          <w:bCs/>
          <w:spacing w:val="-1"/>
          <w:w w:val="85"/>
          <w:kern w:val="0"/>
          <w:u w:val="single" w:color="000000"/>
          <w14:ligatures w14:val="none"/>
        </w:rPr>
        <w:t xml:space="preserve"> </w:t>
      </w:r>
      <w:r w:rsidRPr="009F00D9">
        <w:rPr>
          <w:rFonts w:ascii="Calibri" w:hAnsi="Calibri" w:eastAsia="Arial" w:cs="Calibri"/>
          <w:b/>
          <w:bCs/>
          <w:w w:val="85"/>
          <w:kern w:val="0"/>
          <w:u w:val="single" w:color="000000"/>
          <w14:ligatures w14:val="none"/>
        </w:rPr>
        <w:t>or</w:t>
      </w:r>
      <w:r w:rsidRPr="009F00D9">
        <w:rPr>
          <w:rFonts w:ascii="Calibri" w:hAnsi="Calibri" w:eastAsia="Arial" w:cs="Calibri"/>
          <w:b/>
          <w:bCs/>
          <w:spacing w:val="-9"/>
          <w:kern w:val="0"/>
          <w:u w:val="single" w:color="000000"/>
          <w14:ligatures w14:val="none"/>
        </w:rPr>
        <w:t xml:space="preserve"> </w:t>
      </w:r>
      <w:r w:rsidRPr="009F00D9">
        <w:rPr>
          <w:rFonts w:ascii="Calibri" w:hAnsi="Calibri" w:eastAsia="Arial" w:cs="Calibri"/>
          <w:b/>
          <w:bCs/>
          <w:w w:val="85"/>
          <w:kern w:val="0"/>
          <w:u w:val="single" w:color="000000"/>
          <w14:ligatures w14:val="none"/>
        </w:rPr>
        <w:t>Cash-Out</w:t>
      </w:r>
      <w:r w:rsidRPr="009F00D9">
        <w:rPr>
          <w:rFonts w:ascii="Calibri" w:hAnsi="Calibri" w:eastAsia="Arial" w:cs="Calibri"/>
          <w:b/>
          <w:bCs/>
          <w:spacing w:val="-9"/>
          <w:kern w:val="0"/>
          <w:u w:val="single" w:color="000000"/>
          <w14:ligatures w14:val="none"/>
        </w:rPr>
        <w:t xml:space="preserve"> </w:t>
      </w:r>
      <w:r w:rsidRPr="009F00D9">
        <w:rPr>
          <w:rFonts w:ascii="Calibri" w:hAnsi="Calibri" w:eastAsia="Arial" w:cs="Calibri"/>
          <w:b/>
          <w:bCs/>
          <w:spacing w:val="-2"/>
          <w:w w:val="85"/>
          <w:kern w:val="0"/>
          <w:u w:val="single" w:color="000000"/>
          <w14:ligatures w14:val="none"/>
        </w:rPr>
        <w:t>Refinance</w:t>
      </w:r>
    </w:p>
    <w:p w:rsidRPr="009F00D9" w:rsidR="00537B31" w:rsidP="00537B31" w:rsidRDefault="00537B31" w14:paraId="787AEFE6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53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9F00D9">
        <w:rPr>
          <w:rFonts w:ascii="Calibri" w:hAnsi="Calibri" w:eastAsia="Calibri" w:cs="Calibri"/>
          <w:kern w:val="0"/>
          <w14:ligatures w14:val="none"/>
        </w:rPr>
        <w:t>Existing</w:t>
      </w:r>
      <w:r w:rsidRPr="009F00D9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lease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agreement</w:t>
      </w:r>
      <w:r w:rsidRPr="009F00D9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with</w:t>
      </w:r>
      <w:r w:rsidRPr="009F00D9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2</w:t>
      </w:r>
      <w:r w:rsidRPr="009F00D9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months’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bank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statements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showing</w:t>
      </w:r>
      <w:r w:rsidRPr="009F00D9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rental</w:t>
      </w:r>
      <w:r w:rsidRPr="009F00D9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kern w:val="0"/>
          <w14:ligatures w14:val="none"/>
        </w:rPr>
        <w:t>income</w:t>
      </w:r>
      <w:r w:rsidRPr="009F00D9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9F00D9">
        <w:rPr>
          <w:rFonts w:ascii="Calibri" w:hAnsi="Calibri" w:eastAsia="Calibri" w:cs="Calibri"/>
          <w:spacing w:val="-2"/>
          <w:kern w:val="0"/>
          <w14:ligatures w14:val="none"/>
        </w:rPr>
        <w:t>received</w:t>
      </w:r>
    </w:p>
    <w:p w:rsidRPr="00537B31" w:rsidR="00537B31" w:rsidP="00537B31" w:rsidRDefault="00537B31" w14:paraId="09143771" w14:textId="43B7A6F4" w14:noSpellErr="1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36" w:after="0" w:line="237" w:lineRule="auto"/>
        <w:ind w:right="131" w:hanging="360"/>
        <w:rPr>
          <w:rFonts w:ascii="Calibri" w:hAnsi="Calibri" w:eastAsia="Calibri" w:cs="Calibri"/>
          <w:kern w:val="0"/>
          <w14:ligatures w14:val="none"/>
        </w:rPr>
      </w:pPr>
      <w:r w:rsidRPr="009F00D9" w:rsidR="00537B31">
        <w:rPr>
          <w:rFonts w:ascii="Calibri" w:hAnsi="Calibri" w:eastAsia="Calibri" w:cs="Calibri"/>
          <w:kern w:val="0"/>
          <w14:ligatures w14:val="none"/>
        </w:rPr>
        <w:t xml:space="preserve">If the subject property is leased on a short-term basis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utilizing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 xml:space="preserve"> an online service such as Airbnb, gross monthly</w:t>
      </w:r>
      <w:r w:rsidRPr="009F00D9" w:rsidR="00537B31">
        <w:rPr>
          <w:rFonts w:ascii="Calibri" w:hAnsi="Calibri" w:eastAsia="Calibri" w:cs="Calibri"/>
          <w:spacing w:val="-1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rents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can</w:t>
      </w:r>
      <w:r w:rsidRPr="009F00D9" w:rsidR="00537B31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be</w:t>
      </w:r>
      <w:r w:rsidRPr="009F00D9" w:rsidR="00537B31">
        <w:rPr>
          <w:rFonts w:ascii="Calibri" w:hAnsi="Calibri" w:eastAsia="Calibri" w:cs="Calibri"/>
          <w:spacing w:val="-1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determined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by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using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a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12-month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lookback</w:t>
      </w:r>
      <w:r w:rsidRPr="009F00D9" w:rsidR="00537B31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period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and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either</w:t>
      </w:r>
      <w:r w:rsidRPr="009F00D9" w:rsidR="00537B31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12-monthly</w:t>
      </w:r>
      <w:r w:rsidRPr="009F00D9" w:rsidR="00537B31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kern w:val="0"/>
          <w14:ligatures w14:val="none"/>
        </w:rPr>
        <w:t>statements or an annual statement provided by the online service to document receipt of rental income.</w:t>
      </w:r>
    </w:p>
    <w:p w:rsidR="588F9E2F" w:rsidP="588F9E2F" w:rsidRDefault="588F9E2F" w14:paraId="5E11717D" w14:textId="54EC97DA">
      <w:pPr>
        <w:widowControl w:val="0"/>
        <w:tabs>
          <w:tab w:val="left" w:leader="none" w:pos="831"/>
        </w:tabs>
        <w:spacing w:before="36" w:after="0" w:line="237" w:lineRule="auto"/>
        <w:ind w:left="831" w:right="131" w:hanging="360"/>
        <w:rPr>
          <w:rFonts w:ascii="Calibri" w:hAnsi="Calibri" w:eastAsia="Calibri" w:cs="Calibri"/>
        </w:rPr>
      </w:pPr>
    </w:p>
    <w:p w:rsidRPr="009F00D9" w:rsidR="00537B31" w:rsidP="00537B31" w:rsidRDefault="00537B31" w14:paraId="7FEA84B8" w14:textId="254C54B1">
      <w:pPr>
        <w:widowControl w:val="0"/>
        <w:autoSpaceDE w:val="0"/>
        <w:autoSpaceDN w:val="0"/>
        <w:spacing w:after="0" w:line="240" w:lineRule="auto"/>
        <w:outlineLvl w:val="0"/>
        <w:rPr>
          <w:rFonts w:ascii="Calibri" w:hAnsi="Calibri" w:eastAsia="Calibri" w:cs="Calibri"/>
          <w:kern w:val="0"/>
          <w14:ligatures w14:val="none"/>
        </w:rPr>
      </w:pPr>
      <w:r w:rsidRPr="009F00D9" w:rsidR="00537B31">
        <w:rPr>
          <w:rFonts w:ascii="Calibri" w:hAnsi="Calibri" w:eastAsia="Arial" w:cs="Calibri"/>
          <w:b w:val="1"/>
          <w:bCs w:val="1"/>
          <w:spacing w:val="-2"/>
          <w:w w:val="90"/>
          <w:kern w:val="0"/>
          <w:u w:val="single" w:color="000000"/>
          <w14:ligatures w14:val="none"/>
        </w:rPr>
        <w:t>1003</w:t>
      </w:r>
      <w:r w:rsidRPr="009F00D9" w:rsidR="0199FF48">
        <w:rPr>
          <w:rFonts w:ascii="Calibri" w:hAnsi="Calibri" w:eastAsia="Arial" w:cs="Calibri"/>
          <w:b w:val="1"/>
          <w:bCs w:val="1"/>
          <w:spacing w:val="-2"/>
          <w:w w:val="90"/>
          <w:kern w:val="0"/>
          <w:u w:val="single" w:color="000000"/>
          <w14:ligatures w14:val="none"/>
        </w:rPr>
        <w:t xml:space="preserve"> </w:t>
      </w:r>
      <w:r w:rsidRPr="588F9E2F" w:rsidR="0199FF48">
        <w:rPr>
          <w:rFonts w:ascii="Calibri" w:hAnsi="Calibri" w:eastAsia="Arial" w:cs="Calibri"/>
          <w:b w:val="1"/>
          <w:bCs w:val="1"/>
          <w:spacing w:val="-2"/>
          <w:w w:val="90"/>
          <w:kern w:val="0"/>
          <w:u w:val="none"/>
          <w14:ligatures w14:val="none"/>
        </w:rPr>
        <w:t xml:space="preserve">- </w:t>
      </w:r>
      <w:r w:rsidRPr="009F00D9" w:rsidR="00537B31">
        <w:rPr>
          <w:rFonts w:ascii="Calibri" w:hAnsi="Calibri" w:eastAsia="Calibri" w:cs="Calibri"/>
          <w:spacing w:val="-6"/>
          <w:kern w:val="0"/>
          <w:u w:val="none"/>
          <w14:ligatures w14:val="none"/>
        </w:rPr>
        <w:t>Please</w:t>
      </w:r>
      <w:r w:rsidRPr="009F00D9" w:rsidR="00537B3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spacing w:val="-6"/>
          <w:kern w:val="0"/>
          <w14:ligatures w14:val="none"/>
        </w:rPr>
        <w:t>leave the</w:t>
      </w:r>
      <w:r w:rsidRPr="009F00D9" w:rsidR="00537B3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588F9E2F" w:rsidR="00537B31">
        <w:rPr>
          <w:rFonts w:ascii="Calibri" w:hAnsi="Calibri" w:eastAsia="Calibri" w:cs="Calibri"/>
          <w:spacing w:val="-6"/>
          <w:kern w:val="0"/>
          <w14:ligatures w14:val="none"/>
        </w:rPr>
        <w:t>income</w:t>
      </w:r>
      <w:r w:rsidRPr="588F9E2F" w:rsidR="00537B31">
        <w:rPr>
          <w:rFonts w:ascii="Calibri" w:hAnsi="Calibri" w:eastAsia="Calibri" w:cs="Calibri"/>
          <w:spacing w:val="-12"/>
          <w:kern w:val="0"/>
          <w14:ligatures w14:val="none"/>
        </w:rPr>
        <w:t xml:space="preserve"> </w:t>
      </w:r>
      <w:r w:rsidRPr="588F9E2F" w:rsidR="00537B31">
        <w:rPr>
          <w:rFonts w:ascii="Calibri" w:hAnsi="Calibri" w:eastAsia="Calibri" w:cs="Calibri"/>
          <w:spacing w:val="-6"/>
          <w:kern w:val="0"/>
          <w14:ligatures w14:val="none"/>
        </w:rPr>
        <w:t>and</w:t>
      </w:r>
      <w:r w:rsidRPr="588F9E2F" w:rsidR="00537B31">
        <w:rPr>
          <w:rFonts w:ascii="Calibri" w:hAnsi="Calibri" w:eastAsia="Calibri" w:cs="Calibri"/>
          <w:spacing w:val="-12"/>
          <w:kern w:val="0"/>
          <w14:ligatures w14:val="none"/>
        </w:rPr>
        <w:t xml:space="preserve"> </w:t>
      </w:r>
      <w:r w:rsidRPr="588F9E2F" w:rsidR="00537B31">
        <w:rPr>
          <w:rFonts w:ascii="Calibri" w:hAnsi="Calibri" w:eastAsia="Calibri" w:cs="Calibri"/>
          <w:spacing w:val="-6"/>
          <w:kern w:val="0"/>
          <w14:ligatures w14:val="none"/>
        </w:rPr>
        <w:t>employment</w:t>
      </w:r>
      <w:r w:rsidRPr="588F9E2F" w:rsidR="00537B31">
        <w:rPr>
          <w:rFonts w:ascii="Calibri" w:hAnsi="Calibri" w:eastAsia="Calibri" w:cs="Calibri"/>
          <w:b w:val="1"/>
          <w:bCs w:val="1"/>
          <w:spacing w:val="-10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spacing w:val="-6"/>
          <w:kern w:val="0"/>
          <w14:ligatures w14:val="none"/>
        </w:rPr>
        <w:t>sections</w:t>
      </w:r>
      <w:r w:rsidRPr="009F00D9" w:rsidR="00537B31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spacing w:val="-6"/>
          <w:kern w:val="0"/>
          <w14:ligatures w14:val="none"/>
        </w:rPr>
        <w:t>of</w:t>
      </w:r>
      <w:r w:rsidRPr="009F00D9" w:rsidR="00537B31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spacing w:val="-6"/>
          <w:kern w:val="0"/>
          <w14:ligatures w14:val="none"/>
        </w:rPr>
        <w:t>the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spacing w:val="-6"/>
          <w:kern w:val="0"/>
          <w14:ligatures w14:val="none"/>
        </w:rPr>
        <w:t>1003</w:t>
      </w:r>
      <w:r w:rsidRPr="009F00D9" w:rsidR="00537B31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9F00D9" w:rsidR="00537B31">
        <w:rPr>
          <w:rFonts w:ascii="Calibri" w:hAnsi="Calibri" w:eastAsia="Calibri" w:cs="Calibri"/>
          <w:spacing w:val="-6"/>
          <w:kern w:val="0"/>
          <w14:ligatures w14:val="none"/>
        </w:rPr>
        <w:t>blank</w:t>
      </w:r>
    </w:p>
    <w:sectPr w:rsidRPr="00537B31" w:rsidR="009E06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odor Thin">
    <w:altName w:val="Calibri"/>
    <w:charset w:val="00"/>
    <w:family w:val="auto"/>
    <w:pitch w:val="variable"/>
    <w:sig w:usb0="00000047" w:usb1="00000022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E19D4"/>
    <w:multiLevelType w:val="hybridMultilevel"/>
    <w:tmpl w:val="3C560EA8"/>
    <w:lvl w:ilvl="0" w:tplc="A050A330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7A7A54">
      <w:numFmt w:val="bullet"/>
      <w:lvlText w:val="•"/>
      <w:lvlJc w:val="left"/>
      <w:pPr>
        <w:ind w:left="2991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 w:tplc="7C88EC7A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3" w:tplc="C3180EB2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4" w:tplc="1AAA3BE0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5" w:tplc="7488ED8E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6" w:tplc="0C269032"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ar-SA"/>
      </w:rPr>
    </w:lvl>
    <w:lvl w:ilvl="7" w:tplc="4BC42D4E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602A8E76">
      <w:numFmt w:val="bullet"/>
      <w:lvlText w:val="•"/>
      <w:lvlJc w:val="left"/>
      <w:pPr>
        <w:ind w:left="878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0DD0223"/>
    <w:multiLevelType w:val="hybridMultilevel"/>
    <w:tmpl w:val="E1AC0638"/>
    <w:lvl w:ilvl="0" w:tplc="A050A330">
      <w:numFmt w:val="bullet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F5134E9"/>
    <w:multiLevelType w:val="hybridMultilevel"/>
    <w:tmpl w:val="0A2806C8"/>
    <w:lvl w:ilvl="0" w:tplc="8724042C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AAC74">
      <w:numFmt w:val="bullet"/>
      <w:lvlText w:val="o"/>
      <w:lvlJc w:val="left"/>
      <w:pPr>
        <w:ind w:left="155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1AF6E8">
      <w:numFmt w:val="bullet"/>
      <w:lvlText w:val=""/>
      <w:lvlJc w:val="left"/>
      <w:pPr>
        <w:ind w:left="227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D4A54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870867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826E1A0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424A664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6E342FE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842B12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954600403">
    <w:abstractNumId w:val="0"/>
  </w:num>
  <w:num w:numId="2" w16cid:durableId="450823765">
    <w:abstractNumId w:val="2"/>
  </w:num>
  <w:num w:numId="3" w16cid:durableId="23096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31"/>
    <w:rsid w:val="004476E0"/>
    <w:rsid w:val="004E6430"/>
    <w:rsid w:val="00537B31"/>
    <w:rsid w:val="00827EB7"/>
    <w:rsid w:val="009E0607"/>
    <w:rsid w:val="00E7163D"/>
    <w:rsid w:val="0199FF48"/>
    <w:rsid w:val="22624075"/>
    <w:rsid w:val="588F9E2F"/>
    <w:rsid w:val="60086199"/>
    <w:rsid w:val="603DE719"/>
    <w:rsid w:val="68299E86"/>
    <w:rsid w:val="6FF24DA4"/>
    <w:rsid w:val="785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C8D4"/>
  <w15:chartTrackingRefBased/>
  <w15:docId w15:val="{9E099BDF-8AF1-4C57-9447-C9F54C6B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7B31"/>
  </w:style>
  <w:style w:type="paragraph" w:styleId="Heading1">
    <w:name w:val="heading 1"/>
    <w:basedOn w:val="Normal"/>
    <w:next w:val="Normal"/>
    <w:link w:val="Heading1Char"/>
    <w:uiPriority w:val="9"/>
    <w:qFormat/>
    <w:rsid w:val="00537B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B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37B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37B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37B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37B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37B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37B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37B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37B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37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B3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37B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37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B3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37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B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B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37B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ea80eb0668b64a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Alonso Flores</dc:creator>
  <keywords/>
  <dc:description/>
  <lastModifiedBy>Ryan Walsh</lastModifiedBy>
  <revision>4</revision>
  <dcterms:created xsi:type="dcterms:W3CDTF">2025-02-06T23:48:00.0000000Z</dcterms:created>
  <dcterms:modified xsi:type="dcterms:W3CDTF">2025-02-21T23:31:57.3441353Z</dcterms:modified>
</coreProperties>
</file>